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731" w:rsidRPr="00335E02" w:rsidRDefault="008278A8" w:rsidP="00A31F2D">
      <w:pPr>
        <w:pStyle w:val="Nadpis1"/>
      </w:pPr>
      <w:bookmarkStart w:id="0" w:name="_GoBack"/>
      <w:bookmarkEnd w:id="0"/>
      <w:r w:rsidRPr="00335E02">
        <w:t>KRITÉRIA PRE HODNOTENIE VARIANTOV</w:t>
      </w:r>
      <w:r w:rsidR="0041282C">
        <w:t xml:space="preserve"> </w:t>
      </w:r>
      <w:r w:rsidR="000D4F27">
        <w:t>pre správu o hodnotení</w:t>
      </w:r>
    </w:p>
    <w:p w:rsidR="00ED2C46" w:rsidRPr="00335E02" w:rsidRDefault="00ED2C46" w:rsidP="00ED2C46">
      <w:pPr>
        <w:pStyle w:val="Nadpis2"/>
      </w:pPr>
      <w:r w:rsidRPr="00335E02">
        <w:t>1</w:t>
      </w:r>
      <w:r w:rsidRPr="00335E02">
        <w:tab/>
        <w:t>Dopravné kritéria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  <w:t>dopravná bezpečnosť – stupeň nehodovosti úsekov križovatiek,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  <w:t>dopravné napojenie regiónu – možnosť napojenia významných centier a lokalít územia,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  <w:t>aktivita z pohľadu užívateľa – cestovná rýchlosť, časová dostupnosť k vzdialeným cieľom,</w:t>
      </w:r>
    </w:p>
    <w:p w:rsidR="008278A8" w:rsidRPr="00335E02" w:rsidRDefault="00ED2C46" w:rsidP="00ED2C46">
      <w:pPr>
        <w:pStyle w:val="075-125"/>
      </w:pPr>
      <w:r w:rsidRPr="00335E02">
        <w:t>•</w:t>
      </w:r>
      <w:r w:rsidRPr="00335E02">
        <w:tab/>
        <w:t>ekonómia dopravy – spotreba času, spotreba P</w:t>
      </w:r>
      <w:r w:rsidR="003A2363" w:rsidRPr="00335E02">
        <w:t>H</w:t>
      </w:r>
      <w:r w:rsidR="00D71372">
        <w:t xml:space="preserve">M, najazdené </w:t>
      </w:r>
      <w:r w:rsidRPr="00335E02">
        <w:t>km.</w:t>
      </w:r>
    </w:p>
    <w:p w:rsidR="00ED2C46" w:rsidRPr="00335E02" w:rsidRDefault="00ED2C46" w:rsidP="00ED2C46">
      <w:pPr>
        <w:pStyle w:val="Nadpis2"/>
      </w:pPr>
      <w:r w:rsidRPr="00335E02">
        <w:t>2</w:t>
      </w:r>
      <w:r w:rsidRPr="00335E02">
        <w:tab/>
        <w:t>Vplyvy na prírodné prostredie</w:t>
      </w:r>
    </w:p>
    <w:p w:rsidR="00ED2C46" w:rsidRDefault="00ED2C46" w:rsidP="00ED2C46">
      <w:pPr>
        <w:pStyle w:val="075-125"/>
      </w:pPr>
      <w:r w:rsidRPr="00335E02">
        <w:t>•</w:t>
      </w:r>
      <w:r w:rsidRPr="00335E02">
        <w:tab/>
        <w:t>geologické pomery – zvážlivosť územia, tektonické zlomy, erózie a podobne,</w:t>
      </w:r>
    </w:p>
    <w:p w:rsidR="00D71372" w:rsidRPr="00335E02" w:rsidRDefault="00D71372" w:rsidP="00D71372">
      <w:pPr>
        <w:pStyle w:val="075-125"/>
        <w:numPr>
          <w:ilvl w:val="0"/>
          <w:numId w:val="48"/>
        </w:numPr>
        <w:ind w:left="709" w:hanging="283"/>
      </w:pPr>
      <w:r>
        <w:t>rúbanina – jej umiestnenie a vplyv na prostredie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  <w:t>krajina – pôda a pôdny a lesný fond, chránené územia a ochranné pásma, súlad s</w:t>
      </w:r>
      <w:r w:rsidR="007B3D4B" w:rsidRPr="00335E02">
        <w:t> </w:t>
      </w:r>
      <w:r w:rsidRPr="00335E02">
        <w:t>ÚSES,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  <w:t>podzemná a povrchová voda – zdroje pitnej vody, minerálne pramene, výška hladiny podzemnej vody, regulácie tokov, ochranné pásma a pod.,</w:t>
      </w:r>
    </w:p>
    <w:p w:rsidR="00ED2C46" w:rsidRDefault="00ED2C46" w:rsidP="00ED2C46">
      <w:pPr>
        <w:pStyle w:val="075-125"/>
      </w:pPr>
      <w:r w:rsidRPr="00335E02">
        <w:t>•</w:t>
      </w:r>
      <w:r w:rsidRPr="00335E02">
        <w:tab/>
        <w:t>fauna a flóra – ovplyvňovanie ekosystémov, výskyt chránených druhov, migračné koridory,</w:t>
      </w:r>
      <w:r w:rsidR="00FE44FA">
        <w:t xml:space="preserve"> orientačný počet drevín</w:t>
      </w:r>
    </w:p>
    <w:p w:rsidR="00FE44FA" w:rsidRPr="00335E02" w:rsidRDefault="00FE44FA" w:rsidP="00FE44FA">
      <w:pPr>
        <w:pStyle w:val="075-125"/>
        <w:numPr>
          <w:ilvl w:val="0"/>
          <w:numId w:val="48"/>
        </w:numPr>
        <w:ind w:left="709" w:hanging="283"/>
      </w:pPr>
      <w:r>
        <w:t>zásah do území európskeho významu – Natura</w:t>
      </w:r>
      <w:r w:rsidR="00375C3D">
        <w:t xml:space="preserve">  </w:t>
      </w:r>
      <w:r>
        <w:t>2000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</w:r>
      <w:r w:rsidR="00FE44FA">
        <w:t xml:space="preserve">zásah do </w:t>
      </w:r>
      <w:r w:rsidRPr="00335E02">
        <w:t>biotop</w:t>
      </w:r>
      <w:r w:rsidR="00FE44FA">
        <w:t>ov</w:t>
      </w:r>
      <w:r w:rsidRPr="00335E02">
        <w:t xml:space="preserve"> európskeho</w:t>
      </w:r>
      <w:r w:rsidR="00FE44FA">
        <w:t xml:space="preserve"> a národného významu</w:t>
      </w:r>
      <w:r w:rsidRPr="00335E02">
        <w:t>.</w:t>
      </w:r>
    </w:p>
    <w:p w:rsidR="00ED2C46" w:rsidRPr="00335E02" w:rsidRDefault="00ED2C46" w:rsidP="00ED2C46">
      <w:pPr>
        <w:pStyle w:val="Nadpis2"/>
      </w:pPr>
      <w:r w:rsidRPr="00335E02">
        <w:t>3</w:t>
      </w:r>
      <w:r w:rsidRPr="00335E02">
        <w:tab/>
        <w:t>Sociálne vplyvy a využitie územia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  <w:t>sídla – demolácie, zásah do sociálneho prostredia, deliaci účinok a pod.,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  <w:t>hluk – vplyv na sídla aglomerácie,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  <w:t>znečistenie ovzdušia – emisie a ich dosah na obytné zóny,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  <w:t>rozvoj územia – hospodárstvo, cestovný ruch, kultúra, zamestnanosť a pod.</w:t>
      </w:r>
    </w:p>
    <w:p w:rsidR="00ED2C46" w:rsidRPr="00335E02" w:rsidRDefault="00ED2C46" w:rsidP="00ED2C46">
      <w:pPr>
        <w:pStyle w:val="Nadpis2"/>
      </w:pPr>
      <w:r w:rsidRPr="00335E02">
        <w:t>4</w:t>
      </w:r>
      <w:r w:rsidRPr="00335E02">
        <w:tab/>
        <w:t>Technicko-ekonomické kritéria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  <w:t>harmónia trasy s krajinou – smerové a výškové vedenie trasy,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  <w:t>technická náročnosť stavby – množstvo veľkých objektov trasy a vyvolaných investícií, z toho vyplývajúca doba výstavby,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  <w:t xml:space="preserve">celkové náklady stavby investičné aj neinvestičné – stavebné, výkupy pozemkov, </w:t>
      </w:r>
      <w:r w:rsidR="00CC3E25">
        <w:t>od</w:t>
      </w:r>
      <w:r w:rsidR="00CC3E25" w:rsidRPr="00335E02">
        <w:t xml:space="preserve">ňatie </w:t>
      </w:r>
      <w:r w:rsidRPr="00335E02">
        <w:t>z PP a</w:t>
      </w:r>
      <w:r w:rsidR="00CC3E25">
        <w:t xml:space="preserve"> vyňatie z </w:t>
      </w:r>
      <w:r w:rsidRPr="00335E02">
        <w:t>LP, náhrady, rekultivácie, projektové práce, prieskumy, náklady na kompenzačné opatrenia a pod.,</w:t>
      </w:r>
    </w:p>
    <w:p w:rsidR="00ED2C46" w:rsidRPr="00335E02" w:rsidRDefault="00ED2C46" w:rsidP="00ED2C46">
      <w:pPr>
        <w:pStyle w:val="075-125"/>
      </w:pPr>
      <w:r w:rsidRPr="00335E02">
        <w:t>•</w:t>
      </w:r>
      <w:r w:rsidRPr="00335E02">
        <w:tab/>
        <w:t>náklady na prevádzku, údržbu a opravy rýchlostnej cesty.</w:t>
      </w:r>
    </w:p>
    <w:p w:rsidR="00ED2C46" w:rsidRPr="00335E02" w:rsidRDefault="00ED2C46" w:rsidP="00ED2C46">
      <w:pPr>
        <w:pStyle w:val="075-125"/>
      </w:pPr>
    </w:p>
    <w:p w:rsidR="00ED2C46" w:rsidRPr="008278A8" w:rsidRDefault="00ED2C46" w:rsidP="00ED2C46">
      <w:pPr>
        <w:pStyle w:val="00"/>
      </w:pPr>
      <w:r w:rsidRPr="00335E02">
        <w:t xml:space="preserve">Kritéria sú základné, tie môžu byť upravené pre každý hodnotený úsek podľa charakteru územia a stavby v rámci </w:t>
      </w:r>
      <w:r w:rsidR="00A561BC" w:rsidRPr="00335E02">
        <w:t>štyroch</w:t>
      </w:r>
      <w:r w:rsidRPr="00335E02">
        <w:t xml:space="preserve"> uvedených okruhov.</w:t>
      </w:r>
    </w:p>
    <w:sectPr w:rsidR="00ED2C46" w:rsidRPr="008278A8" w:rsidSect="003230D5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851" w:bottom="1418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10A" w:rsidRDefault="00EC410A">
      <w:r>
        <w:separator/>
      </w:r>
    </w:p>
    <w:p w:rsidR="00EC410A" w:rsidRDefault="00EC410A"/>
  </w:endnote>
  <w:endnote w:type="continuationSeparator" w:id="0">
    <w:p w:rsidR="00EC410A" w:rsidRDefault="00EC410A">
      <w:r>
        <w:continuationSeparator/>
      </w:r>
    </w:p>
    <w:p w:rsidR="00EC410A" w:rsidRDefault="00EC41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6D0" w:rsidRDefault="00B9599D" w:rsidP="005D049B">
    <w:pPr>
      <w:pStyle w:val="Pta"/>
      <w:framePr w:wrap="around" w:vAnchor="text" w:hAnchor="margin" w:xAlign="right" w:y="1"/>
    </w:pPr>
    <w:r>
      <w:fldChar w:fldCharType="begin"/>
    </w:r>
    <w:r w:rsidR="00D826D0">
      <w:instrText xml:space="preserve">PAGE  </w:instrText>
    </w:r>
    <w:r>
      <w:fldChar w:fldCharType="end"/>
    </w:r>
  </w:p>
  <w:p w:rsidR="00D826D0" w:rsidRDefault="00D826D0" w:rsidP="00C378EB">
    <w:pPr>
      <w:pStyle w:val="Pta"/>
      <w:ind w:right="360"/>
    </w:pPr>
  </w:p>
  <w:p w:rsidR="00D826D0" w:rsidRDefault="00D826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6D0" w:rsidRPr="00F7435E" w:rsidRDefault="00ED2C46" w:rsidP="00F7435E">
    <w:pPr>
      <w:pStyle w:val="Pta"/>
    </w:pPr>
    <w:r>
      <w:rPr>
        <w:i/>
      </w:rPr>
      <w:t>K</w:t>
    </w:r>
    <w:r w:rsidR="00456BB0">
      <w:rPr>
        <w:i/>
      </w:rPr>
      <w:t>ritéria pre hodnotenie</w:t>
    </w:r>
    <w:r w:rsidR="00585C74">
      <w:rPr>
        <w:i/>
      </w:rPr>
      <w:t xml:space="preserve"> </w:t>
    </w:r>
    <w:r>
      <w:rPr>
        <w:i/>
      </w:rPr>
      <w:t>variantov</w:t>
    </w:r>
    <w:r w:rsidR="005525B5">
      <w:tab/>
    </w:r>
    <w:r w:rsidR="00B9599D">
      <w:fldChar w:fldCharType="begin"/>
    </w:r>
    <w:r w:rsidR="00907881">
      <w:instrText xml:space="preserve"> PAGE </w:instrText>
    </w:r>
    <w:r w:rsidR="00B9599D">
      <w:fldChar w:fldCharType="separate"/>
    </w:r>
    <w:r w:rsidR="003810B6">
      <w:rPr>
        <w:noProof/>
      </w:rPr>
      <w:t>1</w:t>
    </w:r>
    <w:r w:rsidR="00B9599D">
      <w:rPr>
        <w:noProof/>
      </w:rPr>
      <w:fldChar w:fldCharType="end"/>
    </w:r>
    <w:r w:rsidR="00D826D0" w:rsidRPr="00F7435E">
      <w:t>/</w:t>
    </w:r>
    <w:r w:rsidR="00EF0ED8">
      <w:rPr>
        <w:noProof/>
      </w:rPr>
      <w:fldChar w:fldCharType="begin"/>
    </w:r>
    <w:r w:rsidR="00EF0ED8">
      <w:rPr>
        <w:noProof/>
      </w:rPr>
      <w:instrText xml:space="preserve"> NUMPAGES </w:instrText>
    </w:r>
    <w:r w:rsidR="00EF0ED8">
      <w:rPr>
        <w:noProof/>
      </w:rPr>
      <w:fldChar w:fldCharType="separate"/>
    </w:r>
    <w:r w:rsidR="003810B6">
      <w:rPr>
        <w:noProof/>
      </w:rPr>
      <w:t>1</w:t>
    </w:r>
    <w:r w:rsidR="00EF0ED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10A" w:rsidRDefault="00EC410A">
      <w:r>
        <w:separator/>
      </w:r>
    </w:p>
    <w:p w:rsidR="00EC410A" w:rsidRDefault="00EC410A"/>
  </w:footnote>
  <w:footnote w:type="continuationSeparator" w:id="0">
    <w:p w:rsidR="00EC410A" w:rsidRDefault="00EC410A">
      <w:r>
        <w:continuationSeparator/>
      </w:r>
    </w:p>
    <w:p w:rsidR="00EC410A" w:rsidRDefault="00EC41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6D0" w:rsidRDefault="00D826D0">
    <w:pPr>
      <w:pStyle w:val="Hlavika"/>
      <w:framePr w:wrap="around" w:vAnchor="text" w:hAnchor="margin" w:xAlign="right" w:y="1"/>
    </w:pPr>
  </w:p>
  <w:p w:rsidR="00D826D0" w:rsidRDefault="00D826D0" w:rsidP="00D23AC8">
    <w:pPr>
      <w:pStyle w:val="Hlavik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BB0" w:rsidRPr="00FF6825" w:rsidRDefault="00456BB0" w:rsidP="00456BB0">
    <w:pPr>
      <w:pStyle w:val="Hlavika"/>
      <w:rPr>
        <w:caps w:val="0"/>
        <w:sz w:val="17"/>
        <w:szCs w:val="17"/>
      </w:rPr>
    </w:pPr>
    <w:r w:rsidRPr="007A7520">
      <w:rPr>
        <w:caps w:val="0"/>
        <w:sz w:val="17"/>
        <w:szCs w:val="17"/>
      </w:rPr>
      <w:t xml:space="preserve">Vypracovanie Správy o hodnotení (SoH) vrátane súvisiacich štúdií stavby </w:t>
    </w:r>
    <w:r w:rsidRPr="00FF6825">
      <w:rPr>
        <w:caps w:val="0"/>
        <w:sz w:val="17"/>
        <w:szCs w:val="17"/>
      </w:rPr>
      <w:t xml:space="preserve">„Rýchlostná cesta </w:t>
    </w:r>
    <w:r w:rsidR="00CB51DC">
      <w:rPr>
        <w:caps w:val="0"/>
        <w:sz w:val="17"/>
        <w:szCs w:val="17"/>
      </w:rPr>
      <w:t>R3 Oravský Podzámok – Dolný Kubín – diaľnica D1</w:t>
    </w:r>
    <w:r w:rsidRPr="00FF6825">
      <w:rPr>
        <w:caps w:val="0"/>
        <w:sz w:val="17"/>
        <w:szCs w:val="17"/>
      </w:rPr>
      <w:t>“</w:t>
    </w:r>
  </w:p>
  <w:p w:rsidR="00D826D0" w:rsidRPr="00456BB0" w:rsidRDefault="008278A8" w:rsidP="00456BB0">
    <w:pPr>
      <w:pStyle w:val="Hlavika"/>
      <w:jc w:val="right"/>
      <w:rPr>
        <w:sz w:val="17"/>
        <w:szCs w:val="17"/>
      </w:rPr>
    </w:pPr>
    <w:r w:rsidRPr="00456BB0">
      <w:rPr>
        <w:caps w:val="0"/>
        <w:sz w:val="17"/>
        <w:szCs w:val="17"/>
      </w:rPr>
      <w:t xml:space="preserve">Príloha č. </w:t>
    </w:r>
    <w:r w:rsidR="00DE25FF" w:rsidRPr="00456BB0">
      <w:rPr>
        <w:caps w:val="0"/>
        <w:sz w:val="17"/>
        <w:szCs w:val="17"/>
      </w:rPr>
      <w:t>3</w:t>
    </w:r>
    <w:r w:rsidR="009015E1" w:rsidRPr="00456BB0">
      <w:rPr>
        <w:caps w:val="0"/>
        <w:sz w:val="17"/>
        <w:szCs w:val="17"/>
      </w:rPr>
      <w:t xml:space="preserve"> k časti B.1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113DB1"/>
    <w:multiLevelType w:val="hybridMultilevel"/>
    <w:tmpl w:val="F758AC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A0113"/>
    <w:multiLevelType w:val="multilevel"/>
    <w:tmpl w:val="B612511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 w15:restartNumberingAfterBreak="0">
    <w:nsid w:val="03F7558C"/>
    <w:multiLevelType w:val="multilevel"/>
    <w:tmpl w:val="F5BA80B0"/>
    <w:lvl w:ilvl="0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4" w15:restartNumberingAfterBreak="0">
    <w:nsid w:val="08067056"/>
    <w:multiLevelType w:val="hybridMultilevel"/>
    <w:tmpl w:val="CBB476D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42391"/>
    <w:multiLevelType w:val="hybridMultilevel"/>
    <w:tmpl w:val="35AEA5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25598"/>
    <w:multiLevelType w:val="hybridMultilevel"/>
    <w:tmpl w:val="9A54223E"/>
    <w:lvl w:ilvl="0" w:tplc="041B0003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tabs>
          <w:tab w:val="num" w:pos="1850"/>
        </w:tabs>
        <w:ind w:left="18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7" w15:restartNumberingAfterBreak="0">
    <w:nsid w:val="110A6619"/>
    <w:multiLevelType w:val="hybridMultilevel"/>
    <w:tmpl w:val="489850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56B04"/>
    <w:multiLevelType w:val="singleLevel"/>
    <w:tmpl w:val="7FB6F1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21E4D72"/>
    <w:multiLevelType w:val="hybridMultilevel"/>
    <w:tmpl w:val="19C88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68907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916D1"/>
    <w:multiLevelType w:val="hybridMultilevel"/>
    <w:tmpl w:val="563A6A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E79FD"/>
    <w:multiLevelType w:val="hybridMultilevel"/>
    <w:tmpl w:val="EEFE07C2"/>
    <w:lvl w:ilvl="0" w:tplc="041B0003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tabs>
          <w:tab w:val="num" w:pos="1850"/>
        </w:tabs>
        <w:ind w:left="18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2" w15:restartNumberingAfterBreak="0">
    <w:nsid w:val="1CB91945"/>
    <w:multiLevelType w:val="hybridMultilevel"/>
    <w:tmpl w:val="285A7C8C"/>
    <w:lvl w:ilvl="0" w:tplc="041B0001">
      <w:start w:val="1"/>
      <w:numFmt w:val="bullet"/>
      <w:lvlText w:val=""/>
      <w:lvlJc w:val="left"/>
      <w:pPr>
        <w:tabs>
          <w:tab w:val="num" w:pos="1130"/>
        </w:tabs>
        <w:ind w:left="113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850"/>
        </w:tabs>
        <w:ind w:left="18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3" w15:restartNumberingAfterBreak="0">
    <w:nsid w:val="1DBF6785"/>
    <w:multiLevelType w:val="hybridMultilevel"/>
    <w:tmpl w:val="502C0F5A"/>
    <w:lvl w:ilvl="0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E264C8B"/>
    <w:multiLevelType w:val="hybridMultilevel"/>
    <w:tmpl w:val="B944D41C"/>
    <w:lvl w:ilvl="0" w:tplc="0405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15" w15:restartNumberingAfterBreak="0">
    <w:nsid w:val="1FA6510D"/>
    <w:multiLevelType w:val="multilevel"/>
    <w:tmpl w:val="494A278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23854C81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23B478A6"/>
    <w:multiLevelType w:val="hybridMultilevel"/>
    <w:tmpl w:val="7A6030F0"/>
    <w:lvl w:ilvl="0" w:tplc="041B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18" w15:restartNumberingAfterBreak="0">
    <w:nsid w:val="25393CAA"/>
    <w:multiLevelType w:val="hybridMultilevel"/>
    <w:tmpl w:val="F5BA80B0"/>
    <w:lvl w:ilvl="0" w:tplc="041B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19" w15:restartNumberingAfterBreak="0">
    <w:nsid w:val="31E72152"/>
    <w:multiLevelType w:val="multilevel"/>
    <w:tmpl w:val="0FE41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7F782D"/>
    <w:multiLevelType w:val="multilevel"/>
    <w:tmpl w:val="0FE41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B597584"/>
    <w:multiLevelType w:val="multilevel"/>
    <w:tmpl w:val="3FD41094"/>
    <w:lvl w:ilvl="0">
      <w:start w:val="1"/>
      <w:numFmt w:val="bullet"/>
      <w:lvlText w:val="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</w:abstractNum>
  <w:abstractNum w:abstractNumId="22" w15:restartNumberingAfterBreak="0">
    <w:nsid w:val="3D645C8E"/>
    <w:multiLevelType w:val="hybridMultilevel"/>
    <w:tmpl w:val="DD80FF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210DA"/>
    <w:multiLevelType w:val="hybridMultilevel"/>
    <w:tmpl w:val="3C60B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C46B96"/>
    <w:multiLevelType w:val="multilevel"/>
    <w:tmpl w:val="B944D41C"/>
    <w:lvl w:ilvl="0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25" w15:restartNumberingAfterBreak="0">
    <w:nsid w:val="48E2561A"/>
    <w:multiLevelType w:val="multilevel"/>
    <w:tmpl w:val="0FE41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A682EFA"/>
    <w:multiLevelType w:val="multilevel"/>
    <w:tmpl w:val="81D681D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B2F1810"/>
    <w:multiLevelType w:val="hybridMultilevel"/>
    <w:tmpl w:val="B7FCF566"/>
    <w:lvl w:ilvl="0" w:tplc="041B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8" w15:restartNumberingAfterBreak="0">
    <w:nsid w:val="4BC80EEA"/>
    <w:multiLevelType w:val="multilevel"/>
    <w:tmpl w:val="0FE41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9713C5"/>
    <w:multiLevelType w:val="hybridMultilevel"/>
    <w:tmpl w:val="442A92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D31E39"/>
    <w:multiLevelType w:val="hybridMultilevel"/>
    <w:tmpl w:val="29FE4B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095139"/>
    <w:multiLevelType w:val="hybridMultilevel"/>
    <w:tmpl w:val="D520B69C"/>
    <w:lvl w:ilvl="0" w:tplc="9788CBC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082831"/>
    <w:multiLevelType w:val="hybridMultilevel"/>
    <w:tmpl w:val="2AD2FDB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F17184"/>
    <w:multiLevelType w:val="multilevel"/>
    <w:tmpl w:val="0FE41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59514AEC"/>
    <w:multiLevelType w:val="hybridMultilevel"/>
    <w:tmpl w:val="C9EC1E9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7078A8"/>
    <w:multiLevelType w:val="hybridMultilevel"/>
    <w:tmpl w:val="E5C09F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732C62"/>
    <w:multiLevelType w:val="hybridMultilevel"/>
    <w:tmpl w:val="158E42C2"/>
    <w:lvl w:ilvl="0" w:tplc="041B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37" w15:restartNumberingAfterBreak="0">
    <w:nsid w:val="5B2D0E94"/>
    <w:multiLevelType w:val="hybridMultilevel"/>
    <w:tmpl w:val="DF7659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A28A6"/>
    <w:multiLevelType w:val="hybridMultilevel"/>
    <w:tmpl w:val="EFBE14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944B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544A61"/>
    <w:multiLevelType w:val="hybridMultilevel"/>
    <w:tmpl w:val="2870AD6E"/>
    <w:lvl w:ilvl="0" w:tplc="0405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88"/>
        </w:tabs>
        <w:ind w:left="75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308"/>
        </w:tabs>
        <w:ind w:left="83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028"/>
        </w:tabs>
        <w:ind w:left="9028" w:hanging="360"/>
      </w:pPr>
      <w:rPr>
        <w:rFonts w:ascii="Wingdings" w:hAnsi="Wingdings" w:hint="default"/>
      </w:rPr>
    </w:lvl>
  </w:abstractNum>
  <w:abstractNum w:abstractNumId="40" w15:restartNumberingAfterBreak="0">
    <w:nsid w:val="68C812B2"/>
    <w:multiLevelType w:val="hybridMultilevel"/>
    <w:tmpl w:val="265CFF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68732F"/>
    <w:multiLevelType w:val="hybridMultilevel"/>
    <w:tmpl w:val="7464A8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436785"/>
    <w:multiLevelType w:val="hybridMultilevel"/>
    <w:tmpl w:val="FFA4F494"/>
    <w:lvl w:ilvl="0" w:tplc="041B0003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tabs>
          <w:tab w:val="num" w:pos="1850"/>
        </w:tabs>
        <w:ind w:left="1850" w:hanging="360"/>
      </w:pPr>
      <w:rPr>
        <w:rFonts w:ascii="Symbol" w:hAnsi="Symbol" w:hint="default"/>
      </w:rPr>
    </w:lvl>
    <w:lvl w:ilvl="2" w:tplc="041B0003">
      <w:start w:val="1"/>
      <w:numFmt w:val="bullet"/>
      <w:lvlText w:val="o"/>
      <w:lvlJc w:val="left"/>
      <w:pPr>
        <w:tabs>
          <w:tab w:val="num" w:pos="2570"/>
        </w:tabs>
        <w:ind w:left="2570" w:hanging="360"/>
      </w:pPr>
      <w:rPr>
        <w:rFonts w:ascii="Courier New" w:hAnsi="Courier New" w:cs="Courier Ne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43" w15:restartNumberingAfterBreak="0">
    <w:nsid w:val="738C1246"/>
    <w:multiLevelType w:val="hybridMultilevel"/>
    <w:tmpl w:val="656AF4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E24FE8"/>
    <w:multiLevelType w:val="multilevel"/>
    <w:tmpl w:val="7202279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 w15:restartNumberingAfterBreak="0">
    <w:nsid w:val="795C114C"/>
    <w:multiLevelType w:val="hybridMultilevel"/>
    <w:tmpl w:val="B436E94A"/>
    <w:lvl w:ilvl="0" w:tplc="B462874E">
      <w:numFmt w:val="bullet"/>
      <w:lvlText w:val="•"/>
      <w:lvlJc w:val="left"/>
      <w:pPr>
        <w:ind w:left="1145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6" w15:restartNumberingAfterBreak="0">
    <w:nsid w:val="7AC52546"/>
    <w:multiLevelType w:val="hybridMultilevel"/>
    <w:tmpl w:val="680E3CE6"/>
    <w:lvl w:ilvl="0" w:tplc="041B0003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47" w15:restartNumberingAfterBreak="0">
    <w:nsid w:val="7BF703CE"/>
    <w:multiLevelType w:val="multilevel"/>
    <w:tmpl w:val="941A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43"/>
  </w:num>
  <w:num w:numId="4">
    <w:abstractNumId w:val="14"/>
  </w:num>
  <w:num w:numId="5">
    <w:abstractNumId w:val="1"/>
  </w:num>
  <w:num w:numId="6">
    <w:abstractNumId w:val="10"/>
  </w:num>
  <w:num w:numId="7">
    <w:abstractNumId w:val="2"/>
  </w:num>
  <w:num w:numId="8">
    <w:abstractNumId w:val="5"/>
  </w:num>
  <w:num w:numId="9">
    <w:abstractNumId w:val="35"/>
  </w:num>
  <w:num w:numId="10">
    <w:abstractNumId w:val="7"/>
  </w:num>
  <w:num w:numId="11">
    <w:abstractNumId w:val="22"/>
  </w:num>
  <w:num w:numId="12">
    <w:abstractNumId w:val="47"/>
  </w:num>
  <w:num w:numId="13">
    <w:abstractNumId w:val="28"/>
  </w:num>
  <w:num w:numId="14">
    <w:abstractNumId w:val="33"/>
  </w:num>
  <w:num w:numId="15">
    <w:abstractNumId w:val="20"/>
  </w:num>
  <w:num w:numId="16">
    <w:abstractNumId w:val="19"/>
  </w:num>
  <w:num w:numId="17">
    <w:abstractNumId w:val="25"/>
  </w:num>
  <w:num w:numId="18">
    <w:abstractNumId w:val="41"/>
  </w:num>
  <w:num w:numId="19">
    <w:abstractNumId w:val="30"/>
  </w:num>
  <w:num w:numId="20">
    <w:abstractNumId w:val="37"/>
  </w:num>
  <w:num w:numId="21">
    <w:abstractNumId w:val="31"/>
  </w:num>
  <w:num w:numId="22">
    <w:abstractNumId w:val="39"/>
  </w:num>
  <w:num w:numId="23">
    <w:abstractNumId w:val="40"/>
  </w:num>
  <w:num w:numId="24">
    <w:abstractNumId w:val="44"/>
  </w:num>
  <w:num w:numId="25">
    <w:abstractNumId w:val="21"/>
  </w:num>
  <w:num w:numId="26">
    <w:abstractNumId w:val="23"/>
  </w:num>
  <w:num w:numId="27">
    <w:abstractNumId w:val="46"/>
  </w:num>
  <w:num w:numId="28">
    <w:abstractNumId w:val="42"/>
  </w:num>
  <w:num w:numId="29">
    <w:abstractNumId w:val="11"/>
  </w:num>
  <w:num w:numId="30">
    <w:abstractNumId w:val="12"/>
  </w:num>
  <w:num w:numId="31">
    <w:abstractNumId w:val="6"/>
  </w:num>
  <w:num w:numId="32">
    <w:abstractNumId w:val="38"/>
  </w:num>
  <w:num w:numId="33">
    <w:abstractNumId w:val="29"/>
  </w:num>
  <w:num w:numId="34">
    <w:abstractNumId w:val="8"/>
  </w:num>
  <w:num w:numId="35">
    <w:abstractNumId w:val="16"/>
  </w:num>
  <w:num w:numId="36">
    <w:abstractNumId w:val="34"/>
  </w:num>
  <w:num w:numId="37">
    <w:abstractNumId w:val="36"/>
  </w:num>
  <w:num w:numId="38">
    <w:abstractNumId w:val="32"/>
  </w:num>
  <w:num w:numId="39">
    <w:abstractNumId w:val="15"/>
  </w:num>
  <w:num w:numId="40">
    <w:abstractNumId w:val="4"/>
  </w:num>
  <w:num w:numId="41">
    <w:abstractNumId w:val="13"/>
  </w:num>
  <w:num w:numId="42">
    <w:abstractNumId w:val="24"/>
  </w:num>
  <w:num w:numId="43">
    <w:abstractNumId w:val="18"/>
  </w:num>
  <w:num w:numId="44">
    <w:abstractNumId w:val="3"/>
  </w:num>
  <w:num w:numId="45">
    <w:abstractNumId w:val="17"/>
  </w:num>
  <w:num w:numId="46">
    <w:abstractNumId w:val="27"/>
  </w:num>
  <w:num w:numId="47">
    <w:abstractNumId w:val="26"/>
  </w:num>
  <w:num w:numId="48">
    <w:abstractNumId w:val="4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9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3F5"/>
    <w:rsid w:val="000060CB"/>
    <w:rsid w:val="00007D54"/>
    <w:rsid w:val="000145BF"/>
    <w:rsid w:val="000145CD"/>
    <w:rsid w:val="00021E03"/>
    <w:rsid w:val="000224D8"/>
    <w:rsid w:val="0003008D"/>
    <w:rsid w:val="0003302D"/>
    <w:rsid w:val="00037C49"/>
    <w:rsid w:val="00037EE5"/>
    <w:rsid w:val="00054636"/>
    <w:rsid w:val="00054978"/>
    <w:rsid w:val="00055BB3"/>
    <w:rsid w:val="000662BE"/>
    <w:rsid w:val="000737DB"/>
    <w:rsid w:val="00093CD2"/>
    <w:rsid w:val="00097E09"/>
    <w:rsid w:val="000A470D"/>
    <w:rsid w:val="000A6825"/>
    <w:rsid w:val="000B235E"/>
    <w:rsid w:val="000C5BFB"/>
    <w:rsid w:val="000C6F0C"/>
    <w:rsid w:val="000D169B"/>
    <w:rsid w:val="000D4275"/>
    <w:rsid w:val="000D4F27"/>
    <w:rsid w:val="000E09D7"/>
    <w:rsid w:val="000E2537"/>
    <w:rsid w:val="000E65EB"/>
    <w:rsid w:val="000F3A11"/>
    <w:rsid w:val="000F74B3"/>
    <w:rsid w:val="00103662"/>
    <w:rsid w:val="00111DF7"/>
    <w:rsid w:val="001146FE"/>
    <w:rsid w:val="00114F75"/>
    <w:rsid w:val="001151E8"/>
    <w:rsid w:val="00122E5F"/>
    <w:rsid w:val="0012758C"/>
    <w:rsid w:val="00133CBC"/>
    <w:rsid w:val="0013621F"/>
    <w:rsid w:val="00136C12"/>
    <w:rsid w:val="00137920"/>
    <w:rsid w:val="00140E8E"/>
    <w:rsid w:val="00144724"/>
    <w:rsid w:val="00146248"/>
    <w:rsid w:val="00157AD0"/>
    <w:rsid w:val="00162B96"/>
    <w:rsid w:val="00167E73"/>
    <w:rsid w:val="00180340"/>
    <w:rsid w:val="00184636"/>
    <w:rsid w:val="00197F4B"/>
    <w:rsid w:val="001A0E70"/>
    <w:rsid w:val="001A4F96"/>
    <w:rsid w:val="001B085B"/>
    <w:rsid w:val="001B2648"/>
    <w:rsid w:val="001B366A"/>
    <w:rsid w:val="001D17FE"/>
    <w:rsid w:val="001D4EBE"/>
    <w:rsid w:val="001D5380"/>
    <w:rsid w:val="001E0813"/>
    <w:rsid w:val="001E4994"/>
    <w:rsid w:val="001E5F97"/>
    <w:rsid w:val="002019CD"/>
    <w:rsid w:val="002167C0"/>
    <w:rsid w:val="002170C1"/>
    <w:rsid w:val="00223663"/>
    <w:rsid w:val="00226D09"/>
    <w:rsid w:val="00226E50"/>
    <w:rsid w:val="0023215F"/>
    <w:rsid w:val="00234C3B"/>
    <w:rsid w:val="00235F7F"/>
    <w:rsid w:val="0024662C"/>
    <w:rsid w:val="00263819"/>
    <w:rsid w:val="00270FBA"/>
    <w:rsid w:val="00273625"/>
    <w:rsid w:val="002818A9"/>
    <w:rsid w:val="00282EEE"/>
    <w:rsid w:val="002866BF"/>
    <w:rsid w:val="00287EB7"/>
    <w:rsid w:val="002917CF"/>
    <w:rsid w:val="00291D63"/>
    <w:rsid w:val="00294C7E"/>
    <w:rsid w:val="002A748A"/>
    <w:rsid w:val="002B143A"/>
    <w:rsid w:val="002B1F83"/>
    <w:rsid w:val="002B6308"/>
    <w:rsid w:val="002C034F"/>
    <w:rsid w:val="002C49FF"/>
    <w:rsid w:val="002C65C8"/>
    <w:rsid w:val="002D15E8"/>
    <w:rsid w:val="002D442B"/>
    <w:rsid w:val="002D4917"/>
    <w:rsid w:val="002D4F0E"/>
    <w:rsid w:val="002D63C6"/>
    <w:rsid w:val="002E4F4A"/>
    <w:rsid w:val="002E78D9"/>
    <w:rsid w:val="002F00E9"/>
    <w:rsid w:val="002F10E4"/>
    <w:rsid w:val="002F19C7"/>
    <w:rsid w:val="002F26B4"/>
    <w:rsid w:val="002F2D6C"/>
    <w:rsid w:val="002F430F"/>
    <w:rsid w:val="00302BA7"/>
    <w:rsid w:val="00306328"/>
    <w:rsid w:val="00312146"/>
    <w:rsid w:val="00317F34"/>
    <w:rsid w:val="003230D5"/>
    <w:rsid w:val="0032359E"/>
    <w:rsid w:val="00333E4E"/>
    <w:rsid w:val="003341AC"/>
    <w:rsid w:val="00335E02"/>
    <w:rsid w:val="00341C7B"/>
    <w:rsid w:val="00346D15"/>
    <w:rsid w:val="003542A7"/>
    <w:rsid w:val="0035656D"/>
    <w:rsid w:val="003632B8"/>
    <w:rsid w:val="00366DAC"/>
    <w:rsid w:val="0037568B"/>
    <w:rsid w:val="00375C3D"/>
    <w:rsid w:val="00377347"/>
    <w:rsid w:val="0038040B"/>
    <w:rsid w:val="003810B6"/>
    <w:rsid w:val="00381B2B"/>
    <w:rsid w:val="00382C7D"/>
    <w:rsid w:val="00382E3E"/>
    <w:rsid w:val="0038541C"/>
    <w:rsid w:val="00387020"/>
    <w:rsid w:val="0039279D"/>
    <w:rsid w:val="003A1B4A"/>
    <w:rsid w:val="003A2363"/>
    <w:rsid w:val="003B2D3D"/>
    <w:rsid w:val="003B72B3"/>
    <w:rsid w:val="003C1AE7"/>
    <w:rsid w:val="003C3782"/>
    <w:rsid w:val="003D28EF"/>
    <w:rsid w:val="003D5F5D"/>
    <w:rsid w:val="003E4839"/>
    <w:rsid w:val="003F711B"/>
    <w:rsid w:val="0041196E"/>
    <w:rsid w:val="0041282C"/>
    <w:rsid w:val="00416B37"/>
    <w:rsid w:val="00417CD2"/>
    <w:rsid w:val="004239E1"/>
    <w:rsid w:val="00423F9D"/>
    <w:rsid w:val="00424DD0"/>
    <w:rsid w:val="004275C4"/>
    <w:rsid w:val="00434BEC"/>
    <w:rsid w:val="00443271"/>
    <w:rsid w:val="004470B3"/>
    <w:rsid w:val="004550E6"/>
    <w:rsid w:val="004554CA"/>
    <w:rsid w:val="0045587F"/>
    <w:rsid w:val="00456BB0"/>
    <w:rsid w:val="0046336A"/>
    <w:rsid w:val="00474FB6"/>
    <w:rsid w:val="0048045A"/>
    <w:rsid w:val="00480C67"/>
    <w:rsid w:val="00483C7E"/>
    <w:rsid w:val="00483E0E"/>
    <w:rsid w:val="00484FF7"/>
    <w:rsid w:val="004852CB"/>
    <w:rsid w:val="00492C50"/>
    <w:rsid w:val="004B4209"/>
    <w:rsid w:val="004B5F6E"/>
    <w:rsid w:val="004C0CB6"/>
    <w:rsid w:val="004C3E99"/>
    <w:rsid w:val="004D15E0"/>
    <w:rsid w:val="004D2111"/>
    <w:rsid w:val="004D2F24"/>
    <w:rsid w:val="004E024A"/>
    <w:rsid w:val="004F14FD"/>
    <w:rsid w:val="004F2296"/>
    <w:rsid w:val="004F2E59"/>
    <w:rsid w:val="004F4B90"/>
    <w:rsid w:val="004F6418"/>
    <w:rsid w:val="005028C2"/>
    <w:rsid w:val="0050438C"/>
    <w:rsid w:val="005127CC"/>
    <w:rsid w:val="00513408"/>
    <w:rsid w:val="00513F2F"/>
    <w:rsid w:val="005143F5"/>
    <w:rsid w:val="00530D5C"/>
    <w:rsid w:val="005329A9"/>
    <w:rsid w:val="005352BA"/>
    <w:rsid w:val="005360F0"/>
    <w:rsid w:val="005525B5"/>
    <w:rsid w:val="005539A2"/>
    <w:rsid w:val="00554AA5"/>
    <w:rsid w:val="005555DE"/>
    <w:rsid w:val="00556C13"/>
    <w:rsid w:val="00557A66"/>
    <w:rsid w:val="0056278F"/>
    <w:rsid w:val="0057043D"/>
    <w:rsid w:val="0058030A"/>
    <w:rsid w:val="00581E96"/>
    <w:rsid w:val="00585C74"/>
    <w:rsid w:val="005863C6"/>
    <w:rsid w:val="00593E39"/>
    <w:rsid w:val="005A0957"/>
    <w:rsid w:val="005A337C"/>
    <w:rsid w:val="005B0E06"/>
    <w:rsid w:val="005B5FDC"/>
    <w:rsid w:val="005B6554"/>
    <w:rsid w:val="005C0157"/>
    <w:rsid w:val="005C022A"/>
    <w:rsid w:val="005C2117"/>
    <w:rsid w:val="005C4268"/>
    <w:rsid w:val="005D049B"/>
    <w:rsid w:val="005D6570"/>
    <w:rsid w:val="005D6CA9"/>
    <w:rsid w:val="005E26EB"/>
    <w:rsid w:val="005E5B11"/>
    <w:rsid w:val="005F12C1"/>
    <w:rsid w:val="005F5DB4"/>
    <w:rsid w:val="005F6C9D"/>
    <w:rsid w:val="00600D77"/>
    <w:rsid w:val="00602E86"/>
    <w:rsid w:val="00603BB1"/>
    <w:rsid w:val="0060608C"/>
    <w:rsid w:val="00610542"/>
    <w:rsid w:val="00610B32"/>
    <w:rsid w:val="00615FAD"/>
    <w:rsid w:val="0062399B"/>
    <w:rsid w:val="006258F9"/>
    <w:rsid w:val="0063234C"/>
    <w:rsid w:val="00637782"/>
    <w:rsid w:val="00644B72"/>
    <w:rsid w:val="00646ED6"/>
    <w:rsid w:val="00653C13"/>
    <w:rsid w:val="00654ABB"/>
    <w:rsid w:val="006607FD"/>
    <w:rsid w:val="00664486"/>
    <w:rsid w:val="006661CC"/>
    <w:rsid w:val="00666E24"/>
    <w:rsid w:val="00687DED"/>
    <w:rsid w:val="006916CE"/>
    <w:rsid w:val="00696D77"/>
    <w:rsid w:val="00697A9E"/>
    <w:rsid w:val="006A644E"/>
    <w:rsid w:val="006A648F"/>
    <w:rsid w:val="006A7504"/>
    <w:rsid w:val="006B2372"/>
    <w:rsid w:val="006B2FF8"/>
    <w:rsid w:val="006B679C"/>
    <w:rsid w:val="006B70AA"/>
    <w:rsid w:val="006C14C5"/>
    <w:rsid w:val="006D61FC"/>
    <w:rsid w:val="006E5D20"/>
    <w:rsid w:val="006F0A2A"/>
    <w:rsid w:val="006F0E04"/>
    <w:rsid w:val="006F0F44"/>
    <w:rsid w:val="006F70CC"/>
    <w:rsid w:val="007076E0"/>
    <w:rsid w:val="00714292"/>
    <w:rsid w:val="007210C8"/>
    <w:rsid w:val="00722F17"/>
    <w:rsid w:val="00723A8A"/>
    <w:rsid w:val="00725B59"/>
    <w:rsid w:val="007368B8"/>
    <w:rsid w:val="007401C0"/>
    <w:rsid w:val="007442C5"/>
    <w:rsid w:val="0074790B"/>
    <w:rsid w:val="00756DD6"/>
    <w:rsid w:val="00757C72"/>
    <w:rsid w:val="00763521"/>
    <w:rsid w:val="00763EAF"/>
    <w:rsid w:val="007650C3"/>
    <w:rsid w:val="007674EC"/>
    <w:rsid w:val="00775D54"/>
    <w:rsid w:val="0078397B"/>
    <w:rsid w:val="0078638A"/>
    <w:rsid w:val="0079050A"/>
    <w:rsid w:val="00792193"/>
    <w:rsid w:val="00797628"/>
    <w:rsid w:val="007A4754"/>
    <w:rsid w:val="007B3D4B"/>
    <w:rsid w:val="007B7DCC"/>
    <w:rsid w:val="007D05B8"/>
    <w:rsid w:val="007D16F7"/>
    <w:rsid w:val="007D3959"/>
    <w:rsid w:val="007E1CF7"/>
    <w:rsid w:val="007E6DD2"/>
    <w:rsid w:val="007F7A15"/>
    <w:rsid w:val="00801340"/>
    <w:rsid w:val="0080244A"/>
    <w:rsid w:val="0080783E"/>
    <w:rsid w:val="00814D94"/>
    <w:rsid w:val="00815A71"/>
    <w:rsid w:val="008236C4"/>
    <w:rsid w:val="008278A8"/>
    <w:rsid w:val="0083588A"/>
    <w:rsid w:val="00836185"/>
    <w:rsid w:val="0084639A"/>
    <w:rsid w:val="008512C9"/>
    <w:rsid w:val="0085527F"/>
    <w:rsid w:val="008616F4"/>
    <w:rsid w:val="008832EF"/>
    <w:rsid w:val="0088452F"/>
    <w:rsid w:val="00886432"/>
    <w:rsid w:val="00886509"/>
    <w:rsid w:val="00896849"/>
    <w:rsid w:val="0089763C"/>
    <w:rsid w:val="008A16D1"/>
    <w:rsid w:val="008A6337"/>
    <w:rsid w:val="008B2F41"/>
    <w:rsid w:val="008C0869"/>
    <w:rsid w:val="008C18AE"/>
    <w:rsid w:val="008C32C4"/>
    <w:rsid w:val="008D0A6F"/>
    <w:rsid w:val="008E08CC"/>
    <w:rsid w:val="008E135F"/>
    <w:rsid w:val="008E3518"/>
    <w:rsid w:val="008E5E39"/>
    <w:rsid w:val="008E67CF"/>
    <w:rsid w:val="008F0DA2"/>
    <w:rsid w:val="008F2CF6"/>
    <w:rsid w:val="008F5C97"/>
    <w:rsid w:val="008F6DF4"/>
    <w:rsid w:val="009015E1"/>
    <w:rsid w:val="00902DDE"/>
    <w:rsid w:val="009031EA"/>
    <w:rsid w:val="00907881"/>
    <w:rsid w:val="00915FE6"/>
    <w:rsid w:val="00921731"/>
    <w:rsid w:val="00921B28"/>
    <w:rsid w:val="0092634F"/>
    <w:rsid w:val="009301C2"/>
    <w:rsid w:val="009347F0"/>
    <w:rsid w:val="00935FAD"/>
    <w:rsid w:val="009364B4"/>
    <w:rsid w:val="00936576"/>
    <w:rsid w:val="0095293F"/>
    <w:rsid w:val="00960E91"/>
    <w:rsid w:val="00961548"/>
    <w:rsid w:val="00967CEA"/>
    <w:rsid w:val="0097067B"/>
    <w:rsid w:val="0097075A"/>
    <w:rsid w:val="00977C8C"/>
    <w:rsid w:val="00991102"/>
    <w:rsid w:val="00994A05"/>
    <w:rsid w:val="00994C18"/>
    <w:rsid w:val="0099540A"/>
    <w:rsid w:val="009A0263"/>
    <w:rsid w:val="009A51C8"/>
    <w:rsid w:val="009A7B3F"/>
    <w:rsid w:val="009B005D"/>
    <w:rsid w:val="009B0746"/>
    <w:rsid w:val="009B5BEC"/>
    <w:rsid w:val="009B761F"/>
    <w:rsid w:val="009C46C7"/>
    <w:rsid w:val="009D0953"/>
    <w:rsid w:val="009D1E7B"/>
    <w:rsid w:val="009D4497"/>
    <w:rsid w:val="009D51FD"/>
    <w:rsid w:val="009E1045"/>
    <w:rsid w:val="009E6FAC"/>
    <w:rsid w:val="009F1B2C"/>
    <w:rsid w:val="009F2DE4"/>
    <w:rsid w:val="009F619B"/>
    <w:rsid w:val="00A123B5"/>
    <w:rsid w:val="00A1686B"/>
    <w:rsid w:val="00A265BD"/>
    <w:rsid w:val="00A26C33"/>
    <w:rsid w:val="00A318AF"/>
    <w:rsid w:val="00A31B40"/>
    <w:rsid w:val="00A31F2D"/>
    <w:rsid w:val="00A36C10"/>
    <w:rsid w:val="00A37BB0"/>
    <w:rsid w:val="00A45229"/>
    <w:rsid w:val="00A503F6"/>
    <w:rsid w:val="00A561BC"/>
    <w:rsid w:val="00A56B34"/>
    <w:rsid w:val="00A56B5C"/>
    <w:rsid w:val="00A626E7"/>
    <w:rsid w:val="00A64167"/>
    <w:rsid w:val="00A67E74"/>
    <w:rsid w:val="00A72BEC"/>
    <w:rsid w:val="00A85729"/>
    <w:rsid w:val="00A85B32"/>
    <w:rsid w:val="00A92366"/>
    <w:rsid w:val="00AA1DC1"/>
    <w:rsid w:val="00AA279C"/>
    <w:rsid w:val="00AA5103"/>
    <w:rsid w:val="00AA61D3"/>
    <w:rsid w:val="00AB3507"/>
    <w:rsid w:val="00AC2B9F"/>
    <w:rsid w:val="00AC52F8"/>
    <w:rsid w:val="00AC5A6E"/>
    <w:rsid w:val="00AC7652"/>
    <w:rsid w:val="00AD0787"/>
    <w:rsid w:val="00AD187D"/>
    <w:rsid w:val="00AD2741"/>
    <w:rsid w:val="00AD28CC"/>
    <w:rsid w:val="00AD340F"/>
    <w:rsid w:val="00AD7BBA"/>
    <w:rsid w:val="00AE3AD0"/>
    <w:rsid w:val="00AF100F"/>
    <w:rsid w:val="00AF2B31"/>
    <w:rsid w:val="00AF763E"/>
    <w:rsid w:val="00B0375D"/>
    <w:rsid w:val="00B06B59"/>
    <w:rsid w:val="00B10E58"/>
    <w:rsid w:val="00B134A2"/>
    <w:rsid w:val="00B14D1D"/>
    <w:rsid w:val="00B207B4"/>
    <w:rsid w:val="00B266B8"/>
    <w:rsid w:val="00B33901"/>
    <w:rsid w:val="00B34C36"/>
    <w:rsid w:val="00B35D3D"/>
    <w:rsid w:val="00B42503"/>
    <w:rsid w:val="00B44C06"/>
    <w:rsid w:val="00B46D55"/>
    <w:rsid w:val="00B477C8"/>
    <w:rsid w:val="00B515C3"/>
    <w:rsid w:val="00B522C7"/>
    <w:rsid w:val="00B53923"/>
    <w:rsid w:val="00B56BD7"/>
    <w:rsid w:val="00B640A0"/>
    <w:rsid w:val="00B71A43"/>
    <w:rsid w:val="00B73929"/>
    <w:rsid w:val="00B836D5"/>
    <w:rsid w:val="00B85D85"/>
    <w:rsid w:val="00B86418"/>
    <w:rsid w:val="00B86754"/>
    <w:rsid w:val="00B877FD"/>
    <w:rsid w:val="00B9014D"/>
    <w:rsid w:val="00B9460C"/>
    <w:rsid w:val="00B9599D"/>
    <w:rsid w:val="00B96F7B"/>
    <w:rsid w:val="00BA41B5"/>
    <w:rsid w:val="00BA5EBF"/>
    <w:rsid w:val="00BB337B"/>
    <w:rsid w:val="00BB519A"/>
    <w:rsid w:val="00BC0866"/>
    <w:rsid w:val="00BC521F"/>
    <w:rsid w:val="00BD3F20"/>
    <w:rsid w:val="00BD5A85"/>
    <w:rsid w:val="00BD5AC2"/>
    <w:rsid w:val="00BE5508"/>
    <w:rsid w:val="00BF1730"/>
    <w:rsid w:val="00BF74D7"/>
    <w:rsid w:val="00C0037C"/>
    <w:rsid w:val="00C00417"/>
    <w:rsid w:val="00C005F9"/>
    <w:rsid w:val="00C01E35"/>
    <w:rsid w:val="00C038F0"/>
    <w:rsid w:val="00C04B39"/>
    <w:rsid w:val="00C069F7"/>
    <w:rsid w:val="00C10873"/>
    <w:rsid w:val="00C10AB9"/>
    <w:rsid w:val="00C13396"/>
    <w:rsid w:val="00C1579A"/>
    <w:rsid w:val="00C16321"/>
    <w:rsid w:val="00C239E4"/>
    <w:rsid w:val="00C251C3"/>
    <w:rsid w:val="00C26C19"/>
    <w:rsid w:val="00C26C99"/>
    <w:rsid w:val="00C34277"/>
    <w:rsid w:val="00C35982"/>
    <w:rsid w:val="00C378EB"/>
    <w:rsid w:val="00C5196A"/>
    <w:rsid w:val="00C63EE2"/>
    <w:rsid w:val="00C71D52"/>
    <w:rsid w:val="00C73091"/>
    <w:rsid w:val="00C76B46"/>
    <w:rsid w:val="00C82D6F"/>
    <w:rsid w:val="00C83126"/>
    <w:rsid w:val="00C84961"/>
    <w:rsid w:val="00C86BC2"/>
    <w:rsid w:val="00C96118"/>
    <w:rsid w:val="00CA0201"/>
    <w:rsid w:val="00CB12B3"/>
    <w:rsid w:val="00CB51DC"/>
    <w:rsid w:val="00CB7DA9"/>
    <w:rsid w:val="00CC3E25"/>
    <w:rsid w:val="00CC60AF"/>
    <w:rsid w:val="00CD2A6F"/>
    <w:rsid w:val="00CF0E08"/>
    <w:rsid w:val="00CF46B5"/>
    <w:rsid w:val="00D034C2"/>
    <w:rsid w:val="00D06098"/>
    <w:rsid w:val="00D06DDB"/>
    <w:rsid w:val="00D1367F"/>
    <w:rsid w:val="00D1428E"/>
    <w:rsid w:val="00D142E5"/>
    <w:rsid w:val="00D23AC8"/>
    <w:rsid w:val="00D27903"/>
    <w:rsid w:val="00D303EB"/>
    <w:rsid w:val="00D31003"/>
    <w:rsid w:val="00D34F57"/>
    <w:rsid w:val="00D37C1E"/>
    <w:rsid w:val="00D41FEC"/>
    <w:rsid w:val="00D4275A"/>
    <w:rsid w:val="00D45496"/>
    <w:rsid w:val="00D4707F"/>
    <w:rsid w:val="00D47B61"/>
    <w:rsid w:val="00D509DF"/>
    <w:rsid w:val="00D51C8B"/>
    <w:rsid w:val="00D53054"/>
    <w:rsid w:val="00D565C9"/>
    <w:rsid w:val="00D57A7D"/>
    <w:rsid w:val="00D61CEB"/>
    <w:rsid w:val="00D633BD"/>
    <w:rsid w:val="00D665B1"/>
    <w:rsid w:val="00D71102"/>
    <w:rsid w:val="00D71372"/>
    <w:rsid w:val="00D71716"/>
    <w:rsid w:val="00D720BC"/>
    <w:rsid w:val="00D7481C"/>
    <w:rsid w:val="00D76D19"/>
    <w:rsid w:val="00D826D0"/>
    <w:rsid w:val="00D85A35"/>
    <w:rsid w:val="00D86DB0"/>
    <w:rsid w:val="00D87252"/>
    <w:rsid w:val="00D964F8"/>
    <w:rsid w:val="00DA37C4"/>
    <w:rsid w:val="00DA6A31"/>
    <w:rsid w:val="00DB764D"/>
    <w:rsid w:val="00DB7796"/>
    <w:rsid w:val="00DD3EA4"/>
    <w:rsid w:val="00DD4FD7"/>
    <w:rsid w:val="00DD506D"/>
    <w:rsid w:val="00DD599D"/>
    <w:rsid w:val="00DD5E20"/>
    <w:rsid w:val="00DE25FF"/>
    <w:rsid w:val="00DE60F1"/>
    <w:rsid w:val="00DE658B"/>
    <w:rsid w:val="00DF05CD"/>
    <w:rsid w:val="00DF095A"/>
    <w:rsid w:val="00DF09ED"/>
    <w:rsid w:val="00E02D96"/>
    <w:rsid w:val="00E1101B"/>
    <w:rsid w:val="00E15DBD"/>
    <w:rsid w:val="00E2458F"/>
    <w:rsid w:val="00E246ED"/>
    <w:rsid w:val="00E25E6B"/>
    <w:rsid w:val="00E35DAC"/>
    <w:rsid w:val="00E47B56"/>
    <w:rsid w:val="00E509FE"/>
    <w:rsid w:val="00E55FCA"/>
    <w:rsid w:val="00E56901"/>
    <w:rsid w:val="00E61277"/>
    <w:rsid w:val="00E6641C"/>
    <w:rsid w:val="00E6738F"/>
    <w:rsid w:val="00E673D6"/>
    <w:rsid w:val="00E824CC"/>
    <w:rsid w:val="00E83164"/>
    <w:rsid w:val="00E838F2"/>
    <w:rsid w:val="00E8406B"/>
    <w:rsid w:val="00E932C6"/>
    <w:rsid w:val="00E973E1"/>
    <w:rsid w:val="00EA090E"/>
    <w:rsid w:val="00EA56C8"/>
    <w:rsid w:val="00EB3860"/>
    <w:rsid w:val="00EB5155"/>
    <w:rsid w:val="00EC0CC2"/>
    <w:rsid w:val="00EC3A6C"/>
    <w:rsid w:val="00EC410A"/>
    <w:rsid w:val="00EC4BD7"/>
    <w:rsid w:val="00ED2C46"/>
    <w:rsid w:val="00ED45B1"/>
    <w:rsid w:val="00EE4C82"/>
    <w:rsid w:val="00EF0ED8"/>
    <w:rsid w:val="00EF3AC7"/>
    <w:rsid w:val="00EF5153"/>
    <w:rsid w:val="00EF6281"/>
    <w:rsid w:val="00F07B39"/>
    <w:rsid w:val="00F13B58"/>
    <w:rsid w:val="00F20923"/>
    <w:rsid w:val="00F34927"/>
    <w:rsid w:val="00F43C44"/>
    <w:rsid w:val="00F50DC6"/>
    <w:rsid w:val="00F56A1A"/>
    <w:rsid w:val="00F62031"/>
    <w:rsid w:val="00F6596E"/>
    <w:rsid w:val="00F66BE4"/>
    <w:rsid w:val="00F73C20"/>
    <w:rsid w:val="00F73ED0"/>
    <w:rsid w:val="00F7435E"/>
    <w:rsid w:val="00F75682"/>
    <w:rsid w:val="00F83F0D"/>
    <w:rsid w:val="00F86878"/>
    <w:rsid w:val="00F90963"/>
    <w:rsid w:val="00F97F14"/>
    <w:rsid w:val="00FA0ED8"/>
    <w:rsid w:val="00FA4423"/>
    <w:rsid w:val="00FA4DBA"/>
    <w:rsid w:val="00FA6671"/>
    <w:rsid w:val="00FB12B7"/>
    <w:rsid w:val="00FB407E"/>
    <w:rsid w:val="00FC0BD3"/>
    <w:rsid w:val="00FC15B8"/>
    <w:rsid w:val="00FC1689"/>
    <w:rsid w:val="00FC244D"/>
    <w:rsid w:val="00FC53D9"/>
    <w:rsid w:val="00FD1F1E"/>
    <w:rsid w:val="00FD22D2"/>
    <w:rsid w:val="00FD33AA"/>
    <w:rsid w:val="00FD5B74"/>
    <w:rsid w:val="00FD72F0"/>
    <w:rsid w:val="00FE4370"/>
    <w:rsid w:val="00FE44FA"/>
    <w:rsid w:val="00FE49F5"/>
    <w:rsid w:val="00FF06DB"/>
    <w:rsid w:val="00FF2F2D"/>
    <w:rsid w:val="00FF3825"/>
    <w:rsid w:val="00FF4372"/>
    <w:rsid w:val="00FF6825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D61CEB"/>
    <w:pPr>
      <w:spacing w:after="60"/>
      <w:ind w:firstLine="425"/>
      <w:jc w:val="both"/>
    </w:pPr>
    <w:rPr>
      <w:rFonts w:ascii="Arial" w:hAnsi="Arial"/>
      <w:bCs/>
      <w:iCs/>
      <w:sz w:val="22"/>
      <w:lang w:eastAsia="cs-CZ"/>
    </w:rPr>
  </w:style>
  <w:style w:type="paragraph" w:styleId="Nadpis1">
    <w:name w:val="heading 1"/>
    <w:next w:val="Normlny"/>
    <w:qFormat/>
    <w:rsid w:val="003A2363"/>
    <w:pPr>
      <w:keepNext/>
      <w:spacing w:after="480"/>
      <w:contextualSpacing/>
      <w:jc w:val="center"/>
      <w:outlineLvl w:val="0"/>
    </w:pPr>
    <w:rPr>
      <w:rFonts w:ascii="Arial" w:hAnsi="Arial" w:cs="Arial"/>
      <w:b/>
      <w:bCs/>
      <w:sz w:val="26"/>
      <w:lang w:eastAsia="cs-CZ"/>
    </w:rPr>
  </w:style>
  <w:style w:type="paragraph" w:styleId="Nadpis2">
    <w:name w:val="heading 2"/>
    <w:basedOn w:val="Normlny"/>
    <w:next w:val="Normlny"/>
    <w:qFormat/>
    <w:rsid w:val="00C86BC2"/>
    <w:pPr>
      <w:keepNext/>
      <w:spacing w:before="240"/>
      <w:ind w:left="425" w:hanging="425"/>
      <w:outlineLvl w:val="1"/>
    </w:pPr>
    <w:rPr>
      <w:rFonts w:cs="Arial"/>
      <w:b/>
      <w:sz w:val="24"/>
    </w:rPr>
  </w:style>
  <w:style w:type="paragraph" w:styleId="Nadpis3">
    <w:name w:val="heading 3"/>
    <w:basedOn w:val="Normlny"/>
    <w:next w:val="Normlny"/>
    <w:qFormat/>
    <w:rsid w:val="00B34C36"/>
    <w:pPr>
      <w:keepNext/>
      <w:spacing w:before="180"/>
      <w:ind w:left="425" w:hanging="425"/>
      <w:contextualSpacing/>
      <w:outlineLvl w:val="2"/>
    </w:pPr>
    <w:rPr>
      <w:b/>
    </w:rPr>
  </w:style>
  <w:style w:type="paragraph" w:styleId="Nadpis4">
    <w:name w:val="heading 4"/>
    <w:basedOn w:val="Normlny"/>
    <w:next w:val="Normlny"/>
    <w:qFormat/>
    <w:rsid w:val="000145CD"/>
    <w:pPr>
      <w:keepNext/>
      <w:spacing w:before="120" w:after="120"/>
      <w:ind w:left="567" w:hanging="567"/>
      <w:outlineLvl w:val="3"/>
    </w:pPr>
    <w:rPr>
      <w:rFonts w:cs="Arial"/>
      <w:iCs w:val="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rsid w:val="005525B5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bCs/>
      <w:iCs/>
      <w:caps/>
      <w:color w:val="7F7F7F" w:themeColor="text1" w:themeTint="80"/>
      <w:lang w:eastAsia="cs-CZ"/>
    </w:rPr>
  </w:style>
  <w:style w:type="paragraph" w:styleId="Pta">
    <w:name w:val="footer"/>
    <w:rsid w:val="005525B5"/>
    <w:pPr>
      <w:pBdr>
        <w:top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bCs/>
      <w:iCs/>
      <w:color w:val="7F7F7F" w:themeColor="text1" w:themeTint="80"/>
      <w:sz w:val="22"/>
      <w:lang w:eastAsia="cs-CZ"/>
    </w:rPr>
  </w:style>
  <w:style w:type="paragraph" w:customStyle="1" w:styleId="075-125">
    <w:name w:val="0.75-1.25"/>
    <w:basedOn w:val="Normlny"/>
    <w:rsid w:val="009A0263"/>
    <w:pPr>
      <w:ind w:left="709" w:hanging="284"/>
    </w:pPr>
    <w:rPr>
      <w:bCs w:val="0"/>
      <w:iCs w:val="0"/>
    </w:rPr>
  </w:style>
  <w:style w:type="paragraph" w:customStyle="1" w:styleId="00-75">
    <w:name w:val="0.0-7.5"/>
    <w:basedOn w:val="Normlny"/>
    <w:rsid w:val="0099540A"/>
    <w:pPr>
      <w:tabs>
        <w:tab w:val="left" w:pos="284"/>
        <w:tab w:val="left" w:pos="4111"/>
      </w:tabs>
      <w:ind w:left="4253" w:hanging="4253"/>
    </w:pPr>
  </w:style>
  <w:style w:type="paragraph" w:customStyle="1" w:styleId="125-175">
    <w:name w:val="1.25-1.75"/>
    <w:basedOn w:val="Normlny"/>
    <w:rsid w:val="00AA5103"/>
    <w:pPr>
      <w:ind w:left="993" w:hanging="284"/>
    </w:pPr>
    <w:rPr>
      <w:bCs w:val="0"/>
      <w:iCs w:val="0"/>
    </w:rPr>
  </w:style>
  <w:style w:type="paragraph" w:customStyle="1" w:styleId="175-225">
    <w:name w:val="1.75-2.25"/>
    <w:basedOn w:val="Normlny"/>
    <w:rsid w:val="00896849"/>
    <w:pPr>
      <w:ind w:left="1276" w:hanging="284"/>
    </w:pPr>
  </w:style>
  <w:style w:type="paragraph" w:customStyle="1" w:styleId="00-05">
    <w:name w:val="0.0-0.5"/>
    <w:basedOn w:val="Normlny"/>
    <w:rsid w:val="00037C49"/>
    <w:pPr>
      <w:tabs>
        <w:tab w:val="right" w:pos="9072"/>
      </w:tabs>
      <w:ind w:left="284" w:hanging="284"/>
    </w:pPr>
    <w:rPr>
      <w:bCs w:val="0"/>
      <w:iCs w:val="0"/>
    </w:rPr>
  </w:style>
  <w:style w:type="character" w:styleId="Odkaznakomentr">
    <w:name w:val="annotation reference"/>
    <w:basedOn w:val="Predvolenpsmoodseku"/>
    <w:semiHidden/>
    <w:rsid w:val="005B0E06"/>
    <w:rPr>
      <w:sz w:val="16"/>
      <w:szCs w:val="16"/>
    </w:rPr>
  </w:style>
  <w:style w:type="paragraph" w:styleId="Textkomentra">
    <w:name w:val="annotation text"/>
    <w:basedOn w:val="Normlny"/>
    <w:semiHidden/>
    <w:rsid w:val="005B0E06"/>
    <w:rPr>
      <w:sz w:val="20"/>
    </w:rPr>
  </w:style>
  <w:style w:type="paragraph" w:styleId="Predmetkomentra">
    <w:name w:val="annotation subject"/>
    <w:basedOn w:val="Textkomentra"/>
    <w:next w:val="Textkomentra"/>
    <w:semiHidden/>
    <w:rsid w:val="005B0E06"/>
    <w:rPr>
      <w:b/>
    </w:rPr>
  </w:style>
  <w:style w:type="paragraph" w:styleId="Textbubliny">
    <w:name w:val="Balloon Text"/>
    <w:basedOn w:val="Normlny"/>
    <w:semiHidden/>
    <w:rsid w:val="005B0E06"/>
    <w:rPr>
      <w:rFonts w:ascii="Tahoma" w:hAnsi="Tahoma" w:cs="Tahoma"/>
      <w:sz w:val="16"/>
      <w:szCs w:val="16"/>
    </w:rPr>
  </w:style>
  <w:style w:type="paragraph" w:customStyle="1" w:styleId="00">
    <w:name w:val="0.0"/>
    <w:basedOn w:val="Normlny"/>
    <w:qFormat/>
    <w:rsid w:val="00F13B58"/>
    <w:pPr>
      <w:ind w:firstLine="0"/>
    </w:pPr>
  </w:style>
  <w:style w:type="paragraph" w:customStyle="1" w:styleId="05-10">
    <w:name w:val="0.5-1.0"/>
    <w:basedOn w:val="Normlny"/>
    <w:rsid w:val="00AD340F"/>
    <w:pPr>
      <w:ind w:left="568" w:hanging="284"/>
    </w:pPr>
  </w:style>
  <w:style w:type="paragraph" w:customStyle="1" w:styleId="10-15">
    <w:name w:val="1.0-1.5"/>
    <w:basedOn w:val="Normlny"/>
    <w:rsid w:val="00007D54"/>
    <w:pPr>
      <w:ind w:left="851" w:hanging="284"/>
    </w:pPr>
    <w:rPr>
      <w:bCs w:val="0"/>
      <w:iCs w:val="0"/>
    </w:rPr>
  </w:style>
  <w:style w:type="paragraph" w:customStyle="1" w:styleId="00-075">
    <w:name w:val="0.0-0.75"/>
    <w:basedOn w:val="Normlny"/>
    <w:rsid w:val="00D61CEB"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Manager/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2025-03-05T12:44:00Z</dcterms:created>
  <dcterms:modified xsi:type="dcterms:W3CDTF">2025-03-05T12:44:00Z</dcterms:modified>
</cp:coreProperties>
</file>